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22774" w:rsidRDefault="008227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440" w:type="dxa"/>
        <w:tblLayout w:type="fixed"/>
        <w:tblLook w:val="0400" w:firstRow="0" w:lastRow="0" w:firstColumn="0" w:lastColumn="0" w:noHBand="0" w:noVBand="1"/>
      </w:tblPr>
      <w:tblGrid>
        <w:gridCol w:w="960"/>
        <w:gridCol w:w="4740"/>
        <w:gridCol w:w="4740"/>
      </w:tblGrid>
      <w:tr w:rsidR="00822774" w14:paraId="401A2FCE" w14:textId="77777777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00000002" w14:textId="77777777" w:rsidR="00822774" w:rsidRDefault="00BA2D7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00000003" w14:textId="77777777" w:rsidR="00822774" w:rsidRDefault="00BA2D79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Vraag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00000004" w14:textId="77777777" w:rsidR="00822774" w:rsidRDefault="00BA2D79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Antwoord</w:t>
            </w:r>
          </w:p>
        </w:tc>
      </w:tr>
      <w:tr w:rsidR="00822774" w14:paraId="47A8B92B" w14:textId="77777777">
        <w:trPr>
          <w:trHeight w:val="52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00000005" w14:textId="77777777" w:rsidR="00822774" w:rsidRDefault="00BA2D7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06" w14:textId="6C3F89DD" w:rsidR="00822774" w:rsidRDefault="00BA2D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</w:t>
            </w:r>
            <w:r w:rsidR="005A4C11">
              <w:rPr>
                <w:color w:val="000000"/>
              </w:rPr>
              <w:t>e</w:t>
            </w:r>
            <w:r>
              <w:rPr>
                <w:color w:val="000000"/>
              </w:rPr>
              <w:t xml:space="preserve"> </w:t>
            </w:r>
            <w:r w:rsidR="005A4C11">
              <w:rPr>
                <w:color w:val="000000"/>
              </w:rPr>
              <w:t xml:space="preserve">organiseren </w:t>
            </w:r>
            <w:r>
              <w:rPr>
                <w:color w:val="000000"/>
              </w:rPr>
              <w:t xml:space="preserve">een evenement </w:t>
            </w:r>
            <w:r>
              <w:rPr>
                <w:color w:val="000000"/>
              </w:rPr>
              <w:t>over 6 weken</w:t>
            </w:r>
            <w:r w:rsidR="005A4C11">
              <w:rPr>
                <w:color w:val="000000"/>
              </w:rPr>
              <w:t>. Hiervoor willen we een aanvraag voor financiële steun indienen.</w:t>
            </w:r>
            <w:r>
              <w:rPr>
                <w:color w:val="000000"/>
              </w:rPr>
              <w:t xml:space="preserve">en dienen vandaag een aanvraag in.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Hoe lang duurt het voordat we </w:t>
            </w:r>
            <w:r w:rsidR="005A4C11">
              <w:rPr>
                <w:color w:val="000000"/>
              </w:rPr>
              <w:t>weten of onze aanvraag is goedgekeurd</w:t>
            </w:r>
            <w:r>
              <w:rPr>
                <w:color w:val="000000"/>
              </w:rPr>
              <w:t>?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72760E" w14:textId="6DBB626B" w:rsidR="005A4C11" w:rsidRDefault="005A4C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Als </w:t>
            </w:r>
            <w:r w:rsidR="00BA2D79">
              <w:rPr>
                <w:color w:val="000000"/>
              </w:rPr>
              <w:t xml:space="preserve">de aanvraag aan de eisen </w:t>
            </w:r>
            <w:r w:rsidR="00BA2D79">
              <w:rPr>
                <w:color w:val="000000"/>
              </w:rPr>
              <w:t>voldoet</w:t>
            </w:r>
            <w:r>
              <w:rPr>
                <w:color w:val="000000"/>
              </w:rPr>
              <w:t xml:space="preserve"> ontvangen jullie hierover bericht. Deze reactie ontvangen jullie </w:t>
            </w:r>
            <w:r>
              <w:rPr>
                <w:b/>
                <w:color w:val="000000"/>
              </w:rPr>
              <w:t xml:space="preserve">uiterlijk twee maanden na de datum van de aanvraag. </w:t>
            </w:r>
          </w:p>
          <w:p w14:paraId="7703EA0D" w14:textId="77777777" w:rsidR="005A4C11" w:rsidRDefault="005A4C11">
            <w:pPr>
              <w:spacing w:after="0" w:line="240" w:lineRule="auto"/>
              <w:rPr>
                <w:color w:val="000000"/>
              </w:rPr>
            </w:pPr>
          </w:p>
          <w:p w14:paraId="00000007" w14:textId="42EF19CF" w:rsidR="00822774" w:rsidRDefault="005A4C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Bij goedkeuring van een aanvraagwordt de financiële bijdrage door de Steunstichting gereserveerd voor de aanvrager.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Als de Steunstichting de aanvraag afkeurt, dan wordt de aanvrager daarover binnen 2 maanden geïnformeerd. Er wordt dan ook geen bijdrage gereserveerd (en ook niet uitbetaald).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LET OP:</w:t>
            </w:r>
            <w:r>
              <w:rPr>
                <w:color w:val="000000"/>
              </w:rPr>
              <w:br/>
            </w:r>
            <w:r>
              <w:rPr>
                <w:i/>
                <w:color w:val="000000"/>
              </w:rPr>
              <w:t>Als je voor aanvang van het evenement zekerheid wil hebben over toekenning van de aanvraag, dan moet je meer dan 2 maanden voor de datum van  het evenement de aanvraag indienen.</w:t>
            </w:r>
          </w:p>
        </w:tc>
      </w:tr>
      <w:tr w:rsidR="00822774" w14:paraId="2ED47D77" w14:textId="77777777">
        <w:trPr>
          <w:trHeight w:val="20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00000008" w14:textId="77777777" w:rsidR="00822774" w:rsidRDefault="00BA2D7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09" w14:textId="36DF2971" w:rsidR="00822774" w:rsidRDefault="00BA2D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Wij hebben een fantastische open dag gehouden met onze groep en veel nieuwe leden gekregen door die actie. 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Onze penningmeester was vergeten de aanvraag op te sturen naar het bestuur van de stichting. Kunnen we </w:t>
            </w:r>
            <w:r w:rsidR="005A4C11">
              <w:rPr>
                <w:color w:val="000000"/>
              </w:rPr>
              <w:t>alsnog een aanvraag indienen</w:t>
            </w:r>
            <w:r>
              <w:rPr>
                <w:color w:val="000000"/>
              </w:rPr>
              <w:t>?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0A" w14:textId="77777777" w:rsidR="00822774" w:rsidRDefault="00BA2D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Nee, dat kan niet.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In de reglementen staat: "De datum van uitvoering van de activiteit dient ná de aanvraagdatum te liggen."</w:t>
            </w:r>
          </w:p>
        </w:tc>
      </w:tr>
      <w:tr w:rsidR="00822774" w14:paraId="28DE05B7" w14:textId="77777777">
        <w:trPr>
          <w:trHeight w:val="37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0000000B" w14:textId="77777777" w:rsidR="00822774" w:rsidRDefault="00BA2D7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0C" w14:textId="77777777" w:rsidR="00822774" w:rsidRDefault="00BA2D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Ik ben een scoutinggroep buiten de regio Hollands Midden. Kan ik een aanvraag indienen?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3250E" w14:textId="002B3D74" w:rsidR="005A4C11" w:rsidRPr="00324CE8" w:rsidRDefault="005A4C11">
            <w:pPr>
              <w:spacing w:after="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De activiteit, waarvoor de aanvraag wordt ingediend, moet worden georganiseerd door één of meerdere groepen uit Regio Hollands Midden. </w:t>
            </w:r>
          </w:p>
          <w:p w14:paraId="67ADE0F3" w14:textId="77777777" w:rsidR="005A4C11" w:rsidRDefault="005A4C11">
            <w:pPr>
              <w:spacing w:after="0" w:line="240" w:lineRule="auto"/>
              <w:rPr>
                <w:b/>
                <w:iCs/>
                <w:color w:val="000000"/>
              </w:rPr>
            </w:pPr>
          </w:p>
          <w:p w14:paraId="6F625F42" w14:textId="0F505B0F" w:rsidR="005A4C11" w:rsidRPr="00324CE8" w:rsidRDefault="005A4C11">
            <w:pPr>
              <w:spacing w:after="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In het reglement staat: </w:t>
            </w:r>
          </w:p>
          <w:p w14:paraId="0000000D" w14:textId="643E6D9B" w:rsidR="00822774" w:rsidRDefault="00BA2D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br/>
              <w:t>Scoutingactiviteiten met Scoutingpromotieact</w:t>
            </w:r>
            <w:r>
              <w:rPr>
                <w:color w:val="000000"/>
              </w:rPr>
              <w:t xml:space="preserve">iviteiten of alleen promotie van scouting die binnen de grenzen van Regio Hollands Midden plaatsvinden en die </w:t>
            </w:r>
            <w:r>
              <w:rPr>
                <w:b/>
                <w:i/>
                <w:color w:val="000000"/>
              </w:rPr>
              <w:t>georganiseerd worden door groepen behorend tot de Regio Hollands Midden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i/>
                <w:color w:val="000000"/>
              </w:rPr>
              <w:t>.</w:t>
            </w:r>
          </w:p>
        </w:tc>
      </w:tr>
      <w:tr w:rsidR="00822774" w14:paraId="688DFBE5" w14:textId="77777777">
        <w:trPr>
          <w:trHeight w:val="20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0000000E" w14:textId="77777777" w:rsidR="00822774" w:rsidRDefault="00BA2D7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0F" w14:textId="77777777" w:rsidR="00822774" w:rsidRDefault="00BA2D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Ik wil een aanvraag indienen bij het steunfonds. Moet ik dan aangeven </w:t>
            </w:r>
            <w:r>
              <w:rPr>
                <w:color w:val="000000"/>
                <w:u w:val="single"/>
              </w:rPr>
              <w:t>hoe</w:t>
            </w:r>
            <w:r>
              <w:rPr>
                <w:color w:val="000000"/>
              </w:rPr>
              <w:t xml:space="preserve"> er promotie voor scouting wordt gedaan met de activiteit waarvoor ik de aanvraag doe?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0" w14:textId="25FF70E0" w:rsidR="00822774" w:rsidRDefault="00BA2D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Ja: Toekenning van een aanvraag gebeurt alleen voor: Scoutingactiviteiten </w:t>
            </w:r>
            <w:r>
              <w:rPr>
                <w:b/>
                <w:color w:val="000000"/>
              </w:rPr>
              <w:t>die als doel hebben om Scouting te promoten:</w:t>
            </w:r>
            <w:r>
              <w:rPr>
                <w:color w:val="000000"/>
              </w:rPr>
              <w:br/>
              <w:t>Bij de aanvraag EN de verantwoording na afloop van</w:t>
            </w:r>
            <w:r>
              <w:rPr>
                <w:color w:val="000000"/>
              </w:rPr>
              <w:t xml:space="preserve"> de activiteit moet </w:t>
            </w:r>
            <w:r>
              <w:rPr>
                <w:color w:val="000000"/>
                <w:u w:val="single"/>
              </w:rPr>
              <w:t>specifiek worden aangegeven hoe de promotie van Scouting wordt</w:t>
            </w:r>
            <w:r w:rsidR="00AB133F">
              <w:rPr>
                <w:color w:val="000000"/>
                <w:u w:val="single"/>
              </w:rPr>
              <w:t>/is</w:t>
            </w:r>
            <w:r>
              <w:rPr>
                <w:color w:val="000000"/>
                <w:u w:val="single"/>
              </w:rPr>
              <w:t xml:space="preserve"> gedaan</w:t>
            </w:r>
            <w:r w:rsidR="00AB133F">
              <w:rPr>
                <w:color w:val="000000"/>
                <w:u w:val="single"/>
              </w:rPr>
              <w:t>.</w:t>
            </w:r>
          </w:p>
        </w:tc>
      </w:tr>
      <w:tr w:rsidR="00822774" w14:paraId="2A0565CC" w14:textId="77777777">
        <w:trPr>
          <w:trHeight w:val="2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00000011" w14:textId="77777777" w:rsidR="00822774" w:rsidRDefault="00BA2D7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2" w14:textId="77777777" w:rsidR="00822774" w:rsidRDefault="00BA2D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Wat betekent de voorwaarde: "dat er promotie moet worden gemaakt voor scouting?"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5BCB4" w14:textId="4F5785EE" w:rsidR="00AB133F" w:rsidRDefault="00AB133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Scouting wordt met deze activiteit zichtbaar en op een positieve manier als aantrekkelijke vereniging voor jeugd en vrijwilligers onder de aandacht gebracht van 'het publiek'.</w:t>
            </w:r>
          </w:p>
          <w:p w14:paraId="1DEF9D9B" w14:textId="77777777" w:rsidR="00AB133F" w:rsidRDefault="00AB133F">
            <w:pPr>
              <w:spacing w:after="0" w:line="240" w:lineRule="auto"/>
              <w:rPr>
                <w:color w:val="000000"/>
              </w:rPr>
            </w:pPr>
          </w:p>
          <w:p w14:paraId="00000013" w14:textId="49FFB491" w:rsidR="00822774" w:rsidRDefault="00BA2D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In de voorwaarden voor een aanvraag staat: De aanvraag wordt alleen toegekend indien de activiteit mede tot doel heeft om scouting “naar buiten” zichtbaar </w:t>
            </w:r>
            <w:r>
              <w:rPr>
                <w:color w:val="000000"/>
              </w:rPr>
              <w:t>te maken (promotie van Scouting).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822774" w14:paraId="2C1F0247" w14:textId="77777777">
        <w:trPr>
          <w:trHeight w:val="1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00000014" w14:textId="77777777" w:rsidR="00822774" w:rsidRDefault="00BA2D7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5" w14:textId="77777777" w:rsidR="00822774" w:rsidRDefault="00BA2D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Ik wil een aanvraag indienen, maar </w:t>
            </w:r>
            <w:r>
              <w:rPr>
                <w:color w:val="000000"/>
              </w:rPr>
              <w:t>weet niet aan welke regels ik moet voldoen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6" w14:textId="71BEEFAC" w:rsidR="00822774" w:rsidRDefault="00BA2D79">
            <w:pPr>
              <w:spacing w:after="0" w:line="240" w:lineRule="auto"/>
              <w:rPr>
                <w:color w:val="000000"/>
              </w:rPr>
            </w:pPr>
            <w:r>
              <w:rPr>
                <w:color w:val="0070C0"/>
                <w:u w:val="single"/>
              </w:rPr>
              <w:t>Hier</w:t>
            </w:r>
            <w:r>
              <w:rPr>
                <w:color w:val="000000"/>
              </w:rPr>
              <w:t xml:space="preserve"> kan je alle </w:t>
            </w:r>
            <w:r w:rsidR="00AB133F">
              <w:rPr>
                <w:color w:val="000000"/>
              </w:rPr>
              <w:t xml:space="preserve">voorwaarden </w:t>
            </w:r>
            <w:r>
              <w:rPr>
                <w:color w:val="000000"/>
              </w:rPr>
              <w:t>vinden waar jouw aanvraag aan moet voldoen:</w:t>
            </w:r>
            <w:r>
              <w:rPr>
                <w:color w:val="000000"/>
              </w:rPr>
              <w:br/>
            </w:r>
            <w:r>
              <w:rPr>
                <w:color w:val="0070C0"/>
              </w:rPr>
              <w:t>https://www.regiohm.nl/wp-content/uploads/2019/10/2017-reglement-steunstichting-V3.0.pdf</w:t>
            </w:r>
          </w:p>
        </w:tc>
      </w:tr>
      <w:tr w:rsidR="00822774" w14:paraId="3CA715FD" w14:textId="77777777">
        <w:trPr>
          <w:trHeight w:val="20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00000017" w14:textId="77777777" w:rsidR="00822774" w:rsidRDefault="00BA2D7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8" w14:textId="44FD80E3" w:rsidR="00822774" w:rsidRDefault="00AB133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Wat</w:t>
            </w:r>
            <w:r w:rsidR="00BA2D79">
              <w:rPr>
                <w:color w:val="000000"/>
              </w:rPr>
              <w:t xml:space="preserve"> moet ik meesturen als ik een aanvraag indien?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9" w14:textId="28BF4781" w:rsidR="00822774" w:rsidRDefault="00BA2D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De aanvraag </w:t>
            </w:r>
            <w:r w:rsidR="00AB133F">
              <w:rPr>
                <w:color w:val="000000"/>
              </w:rPr>
              <w:t>bestaat uit</w:t>
            </w:r>
            <w:r>
              <w:rPr>
                <w:color w:val="000000"/>
              </w:rPr>
              <w:t>:</w:t>
            </w:r>
            <w:r>
              <w:rPr>
                <w:color w:val="000000"/>
              </w:rPr>
              <w:br/>
              <w:t>1) een financiële begroting</w:t>
            </w:r>
            <w:r w:rsidR="00AB133F">
              <w:rPr>
                <w:color w:val="000000"/>
              </w:rPr>
              <w:t xml:space="preserve"> van de activiteit;</w:t>
            </w:r>
            <w:r>
              <w:rPr>
                <w:color w:val="000000"/>
              </w:rPr>
              <w:br/>
              <w:t xml:space="preserve">2) een </w:t>
            </w:r>
            <w:commentRangeStart w:id="0"/>
            <w:r>
              <w:rPr>
                <w:color w:val="000000"/>
              </w:rPr>
              <w:t xml:space="preserve">uitvoeringsplan </w:t>
            </w:r>
            <w:commentRangeEnd w:id="0"/>
            <w:r w:rsidR="00AB133F">
              <w:rPr>
                <w:rStyle w:val="CommentReference"/>
              </w:rPr>
              <w:commentReference w:id="0"/>
            </w:r>
            <w:r>
              <w:rPr>
                <w:color w:val="000000"/>
              </w:rPr>
              <w:t xml:space="preserve">inclusief </w:t>
            </w:r>
            <w:r w:rsidR="00324CE8">
              <w:rPr>
                <w:color w:val="000000"/>
              </w:rPr>
              <w:t>wanneer de activiteit wordt uitgevoerd</w:t>
            </w:r>
            <w:r w:rsidR="00AB133F">
              <w:rPr>
                <w:color w:val="000000"/>
              </w:rPr>
              <w:t>;</w:t>
            </w:r>
            <w:r>
              <w:rPr>
                <w:color w:val="000000"/>
              </w:rPr>
              <w:br/>
              <w:t xml:space="preserve">3) en de wijze waarop de promotie van de </w:t>
            </w:r>
            <w:r>
              <w:rPr>
                <w:color w:val="000000"/>
              </w:rPr>
              <w:t>activiteit zal plaatsvinden (gebruik van diverse media)</w:t>
            </w:r>
            <w:r w:rsidR="00AB133F">
              <w:rPr>
                <w:color w:val="000000"/>
              </w:rPr>
              <w:t xml:space="preserve">. </w:t>
            </w:r>
          </w:p>
        </w:tc>
      </w:tr>
      <w:tr w:rsidR="00822774" w14:paraId="71036D97" w14:textId="77777777">
        <w:trPr>
          <w:trHeight w:val="11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0000001A" w14:textId="77777777" w:rsidR="00822774" w:rsidRDefault="00BA2D7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B" w14:textId="77777777" w:rsidR="00822774" w:rsidRDefault="00BA2D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Moet uit de begroting duidelijk blijken waar de bijdrage door de Stichting voor wordt gebruikt?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C" w14:textId="77777777" w:rsidR="00822774" w:rsidRDefault="00BA2D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Ja: Het is de bedoeling dat uit de begroting duidelijk blijkt welke posten uit de </w:t>
            </w:r>
            <w:r>
              <w:rPr>
                <w:color w:val="000000"/>
              </w:rPr>
              <w:t>begroting worden gedekt door de aanvraag bij de Steunstichting.</w:t>
            </w:r>
          </w:p>
        </w:tc>
      </w:tr>
      <w:tr w:rsidR="00822774" w14:paraId="2B901C2A" w14:textId="77777777">
        <w:trPr>
          <w:trHeight w:val="17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0000001D" w14:textId="77777777" w:rsidR="00822774" w:rsidRDefault="00BA2D7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E" w14:textId="77777777" w:rsidR="00822774" w:rsidRDefault="00BA2D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Voor mijn promotie activiteiten wil ik beach flags aanschaffen met de naam van mijn scouting groep. Kan dat?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190D2" w14:textId="4D26DF54" w:rsidR="00AB133F" w:rsidRDefault="00BA2D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De toegekende bedragen moeten voldoen aan de voorwaarde dat de uitgaven </w:t>
            </w:r>
            <w:r>
              <w:rPr>
                <w:color w:val="000000"/>
                <w:u w:val="single"/>
              </w:rPr>
              <w:t>op de dag van de activiteit worden verbruikt voor de uitvoering van de activiteit</w:t>
            </w:r>
            <w:r>
              <w:rPr>
                <w:color w:val="000000"/>
              </w:rPr>
              <w:t xml:space="preserve">. </w:t>
            </w:r>
          </w:p>
          <w:p w14:paraId="375B6B5A" w14:textId="77777777" w:rsidR="00AB133F" w:rsidRDefault="00AB133F">
            <w:pPr>
              <w:spacing w:after="0" w:line="240" w:lineRule="auto"/>
              <w:rPr>
                <w:color w:val="000000"/>
              </w:rPr>
            </w:pPr>
          </w:p>
          <w:p w14:paraId="0000001F" w14:textId="4524FF1A" w:rsidR="00822774" w:rsidRDefault="00BA2D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Een beachflag kan voor meerdere activiteiten  worden gebruikt na het evenement en wordt dus </w:t>
            </w:r>
            <w:r>
              <w:rPr>
                <w:b/>
                <w:color w:val="000000"/>
              </w:rPr>
              <w:t>NIET</w:t>
            </w:r>
            <w:r>
              <w:rPr>
                <w:color w:val="000000"/>
              </w:rPr>
              <w:t xml:space="preserve"> v</w:t>
            </w:r>
            <w:r>
              <w:rPr>
                <w:color w:val="000000"/>
              </w:rPr>
              <w:t xml:space="preserve">ergoed door de </w:t>
            </w:r>
            <w:r>
              <w:t>steunstichting.</w:t>
            </w:r>
          </w:p>
        </w:tc>
      </w:tr>
      <w:tr w:rsidR="00822774" w14:paraId="529536B9" w14:textId="77777777">
        <w:trPr>
          <w:trHeight w:val="17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00000020" w14:textId="77777777" w:rsidR="00822774" w:rsidRDefault="00BA2D7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1" w14:textId="6042E5B0" w:rsidR="00822774" w:rsidRDefault="00BA2D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Ik wil een gave activiteit organiseren voor de wijk waarin onze scoutinggroep het clubhuis heeft staan.</w:t>
            </w:r>
            <w:r>
              <w:rPr>
                <w:color w:val="000000"/>
              </w:rPr>
              <w:t xml:space="preserve"> Na afloop gaan we chinees halen met de vrijwilligers als dankjewel voor hun inzet.</w:t>
            </w:r>
            <w:r>
              <w:rPr>
                <w:color w:val="000000"/>
              </w:rPr>
              <w:t xml:space="preserve"> Kan dat eten worden gedeclareerd?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2" w14:textId="1EF574C4" w:rsidR="00822774" w:rsidRDefault="00BA2D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Het eten met elkaar is erg belangrijk na een gaaf evenement om het succes te vieren.</w:t>
            </w:r>
            <w:r>
              <w:rPr>
                <w:color w:val="000000"/>
              </w:rPr>
              <w:t xml:space="preserve"> Het is </w:t>
            </w:r>
            <w:r>
              <w:rPr>
                <w:color w:val="000000"/>
              </w:rPr>
              <w:t xml:space="preserve">geen </w:t>
            </w:r>
            <w:r>
              <w:rPr>
                <w:color w:val="000000"/>
                <w:u w:val="single"/>
              </w:rPr>
              <w:t>directe bijdrage aan de promotie</w:t>
            </w:r>
            <w:r>
              <w:rPr>
                <w:color w:val="000000"/>
                <w:u w:val="single"/>
              </w:rPr>
              <w:t>-activiteit</w:t>
            </w:r>
            <w:r>
              <w:rPr>
                <w:color w:val="000000"/>
              </w:rPr>
              <w:t xml:space="preserve"> voor scouting en kan daarom niet worden gedeclareerd of opgevoerd worden in de aanvraag.</w:t>
            </w:r>
          </w:p>
        </w:tc>
      </w:tr>
      <w:tr w:rsidR="00822774" w14:paraId="3EF2984E" w14:textId="77777777">
        <w:trPr>
          <w:trHeight w:val="31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00000023" w14:textId="77777777" w:rsidR="00822774" w:rsidRDefault="00BA2D7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4" w14:textId="51C43C61" w:rsidR="00822774" w:rsidRDefault="00BA2D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Wij organiseren een zomerfeest voor de buurt van onze groep. Met dit zomerfeest laten we zien dat scouting een heel toffe vereniging is voor jeugd en </w:t>
            </w:r>
            <w:r>
              <w:rPr>
                <w:color w:val="000000"/>
              </w:rPr>
              <w:t>vrijwilligers.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Voor deze activiteit hebben we een begroting gemaakt. </w:t>
            </w:r>
            <w:r>
              <w:rPr>
                <w:color w:val="000000"/>
              </w:rPr>
              <w:t xml:space="preserve">We willen </w:t>
            </w:r>
            <w:r>
              <w:rPr>
                <w:color w:val="000000"/>
                <w:u w:val="single"/>
              </w:rPr>
              <w:t>alle kosten</w:t>
            </w:r>
            <w:r>
              <w:rPr>
                <w:color w:val="000000"/>
              </w:rPr>
              <w:t xml:space="preserve"> van het feest laten dekken door de aanvraag bij het steunfonds. Kan dat?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5" w14:textId="207D272A" w:rsidR="00822774" w:rsidRDefault="00BA2D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Aanvragen moeten het karakter hebben van “extra”, dus geen zaken die uit het reguliere bud</w:t>
            </w:r>
            <w:r>
              <w:rPr>
                <w:color w:val="000000"/>
              </w:rPr>
              <w:t>get van de groepen gefinancierd behoren te worden.</w:t>
            </w:r>
            <w:r>
              <w:rPr>
                <w:color w:val="000000"/>
              </w:rPr>
              <w:br/>
              <w:t xml:space="preserve">Als alle kosten </w:t>
            </w:r>
            <w:r>
              <w:rPr>
                <w:color w:val="000000"/>
                <w:u w:val="single"/>
              </w:rPr>
              <w:t xml:space="preserve">geen </w:t>
            </w:r>
            <w:r>
              <w:rPr>
                <w:color w:val="000000"/>
              </w:rPr>
              <w:t>betrekking hebben op het reguliere budget van de aanvragende groep dan mag dat.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Onder het </w:t>
            </w:r>
            <w:sdt>
              <w:sdtPr>
                <w:tag w:val="goog_rdk_0"/>
                <w:id w:val="2000848419"/>
              </w:sdtPr>
              <w:sdtEndPr/>
              <w:sdtContent>
                <w:commentRangeStart w:id="1"/>
              </w:sdtContent>
            </w:sdt>
            <w:sdt>
              <w:sdtPr>
                <w:tag w:val="goog_rdk_1"/>
                <w:id w:val="950212323"/>
              </w:sdtPr>
              <w:sdtEndPr/>
              <w:sdtContent>
                <w:commentRangeStart w:id="2"/>
              </w:sdtContent>
            </w:sdt>
            <w:r>
              <w:rPr>
                <w:i/>
                <w:color w:val="000000"/>
              </w:rPr>
              <w:t xml:space="preserve">reguliere budget </w:t>
            </w:r>
            <w:commentRangeEnd w:id="1"/>
            <w:r>
              <w:commentReference w:id="1"/>
            </w:r>
            <w:commentRangeEnd w:id="2"/>
            <w:r>
              <w:commentReference w:id="2"/>
            </w:r>
            <w:r>
              <w:rPr>
                <w:color w:val="000000"/>
              </w:rPr>
              <w:t xml:space="preserve">wordt verstaan het budget dat bestemd is  voor (of gerelateerd is </w:t>
            </w:r>
            <w:r>
              <w:rPr>
                <w:color w:val="000000"/>
              </w:rPr>
              <w:t>aan)</w:t>
            </w:r>
            <w:r w:rsidR="00324CE8">
              <w:rPr>
                <w:color w:val="000000"/>
              </w:rPr>
              <w:t xml:space="preserve"> de</w:t>
            </w:r>
            <w:r>
              <w:rPr>
                <w:color w:val="000000"/>
              </w:rPr>
              <w:t xml:space="preserve"> </w:t>
            </w:r>
            <w:r w:rsidR="00324CE8">
              <w:rPr>
                <w:color w:val="000000"/>
              </w:rPr>
              <w:t>Scouting-</w:t>
            </w:r>
            <w:r>
              <w:rPr>
                <w:color w:val="000000"/>
              </w:rPr>
              <w:t>activiteiten van de eigen leden.</w:t>
            </w:r>
          </w:p>
        </w:tc>
      </w:tr>
      <w:tr w:rsidR="00822774" w14:paraId="7BC9B13D" w14:textId="77777777">
        <w:trPr>
          <w:trHeight w:val="17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00000026" w14:textId="77777777" w:rsidR="00822774" w:rsidRDefault="00BA2D7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7" w14:textId="77777777" w:rsidR="00822774" w:rsidRDefault="00BA2D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Wij willen springkussens huren voor een activiteit waarvoor we niet-scouting kinderen uitnodigen om met scouting kennis te maken. Kunnen we de huur declareren?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1C803" w14:textId="704D3465" w:rsidR="00324CE8" w:rsidRDefault="00BA2D79">
            <w:pPr>
              <w:spacing w:after="0" w:line="240" w:lineRule="auto"/>
              <w:rPr>
                <w:color w:val="000000"/>
              </w:rPr>
            </w:pPr>
            <w:commentRangeStart w:id="3"/>
            <w:r>
              <w:rPr>
                <w:color w:val="000000"/>
              </w:rPr>
              <w:t xml:space="preserve">De toegekende bedragen moeten voldoen aan de voorwaarde dat de uitgaven op de dag van de activiteit worden verbruikt voor de uitvoering van de activiteit. </w:t>
            </w:r>
          </w:p>
          <w:p w14:paraId="39C3943C" w14:textId="77777777" w:rsidR="00324CE8" w:rsidRDefault="00324CE8">
            <w:pPr>
              <w:spacing w:after="0" w:line="240" w:lineRule="auto"/>
              <w:rPr>
                <w:color w:val="000000"/>
              </w:rPr>
            </w:pPr>
          </w:p>
          <w:p w14:paraId="00000028" w14:textId="1942FBD3" w:rsidR="00822774" w:rsidRDefault="00BA2D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Een gehuurd springkussen wordt alleen gebruikt op de dag van de activiteit en wordt dus </w:t>
            </w:r>
            <w:r>
              <w:rPr>
                <w:b/>
                <w:color w:val="000000"/>
                <w:u w:val="single"/>
              </w:rPr>
              <w:t>WEL</w:t>
            </w:r>
            <w:r>
              <w:rPr>
                <w:color w:val="000000"/>
              </w:rPr>
              <w:t xml:space="preserve"> vergoed </w:t>
            </w:r>
            <w:r>
              <w:rPr>
                <w:color w:val="000000"/>
              </w:rPr>
              <w:t xml:space="preserve">door de </w:t>
            </w:r>
            <w:r>
              <w:t>steunstichting.</w:t>
            </w:r>
            <w:commentRangeEnd w:id="3"/>
            <w:r w:rsidR="00AB133F">
              <w:rPr>
                <w:rStyle w:val="CommentReference"/>
              </w:rPr>
              <w:commentReference w:id="3"/>
            </w:r>
          </w:p>
        </w:tc>
      </w:tr>
      <w:tr w:rsidR="00822774" w14:paraId="03A16740" w14:textId="77777777">
        <w:trPr>
          <w:trHeight w:val="37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00000029" w14:textId="77777777" w:rsidR="00822774" w:rsidRDefault="00BA2D7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A" w14:textId="77777777" w:rsidR="00822774" w:rsidRDefault="00BA2D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Hoeveel mag ik aanvragen voor een scouting promotie activiteit?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680DF" w14:textId="77777777" w:rsidR="00AB133F" w:rsidRDefault="00BA2D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Er wordt jaarlijks een bedrag (budget) beschikbaar gesteld door de Steunstichting. Dat bedrag wordt gepubliceerd op </w:t>
            </w:r>
            <w:r>
              <w:rPr>
                <w:color w:val="0070C0"/>
                <w:u w:val="single"/>
              </w:rPr>
              <w:t>de website</w:t>
            </w:r>
            <w:r>
              <w:rPr>
                <w:color w:val="000000"/>
              </w:rPr>
              <w:t xml:space="preserve">.  </w:t>
            </w:r>
            <w:r>
              <w:rPr>
                <w:color w:val="000000"/>
              </w:rPr>
              <w:br/>
            </w:r>
          </w:p>
          <w:p w14:paraId="22DE22D3" w14:textId="77777777" w:rsidR="00AB133F" w:rsidRDefault="00BA2D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Aan een activiteit kan maximaal 10% van het voor het betreffende jaar beschikbare budget toegekend worden (per organiserende </w:t>
            </w:r>
            <w:r>
              <w:rPr>
                <w:color w:val="000000"/>
              </w:rPr>
              <w:t>groep) waarbij geldt dat nooit meer dan 25% van het beschikbare budget toegekend wordt aan een activiteit.</w:t>
            </w:r>
            <w:r>
              <w:rPr>
                <w:color w:val="000000"/>
              </w:rPr>
              <w:br/>
            </w:r>
          </w:p>
          <w:p w14:paraId="0000002B" w14:textId="24AB9B99" w:rsidR="00822774" w:rsidRDefault="00BA2D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Dus: Als 2 groepen </w:t>
            </w:r>
            <w:r w:rsidR="00AB133F">
              <w:rPr>
                <w:color w:val="000000"/>
              </w:rPr>
              <w:t>gezamenlijk</w:t>
            </w:r>
            <w:r>
              <w:rPr>
                <w:color w:val="000000"/>
              </w:rPr>
              <w:t xml:space="preserve"> 1 activiteit organiseren (die voldoet aan de voorwaarden) kan voor die activiteit maximaal 20% van het totale budget worden aangevraagd.</w:t>
            </w:r>
          </w:p>
        </w:tc>
      </w:tr>
      <w:tr w:rsidR="00822774" w14:paraId="6202BFEA" w14:textId="77777777">
        <w:trPr>
          <w:trHeight w:val="46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0000002C" w14:textId="77777777" w:rsidR="00822774" w:rsidRDefault="00BA2D7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D" w14:textId="613C57C3" w:rsidR="00822774" w:rsidRDefault="00BA2D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Ik wil voor een open dag van mijn groep een aanvraag doen bij het Steunfonds.</w:t>
            </w:r>
            <w:r w:rsidR="005D4BD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Bij mijn aanvraag voeg ik een duidelijke begroting. 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Het totale bedrag in de begroting dat wordt aangevraagd bij de Steunstichting bedraagt 750 euro., die wij graag van de Stichting ontvangen.  </w:t>
            </w:r>
            <w:r>
              <w:rPr>
                <w:b/>
                <w:color w:val="000000"/>
              </w:rPr>
              <w:t>Mag dat?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E" w14:textId="77777777" w:rsidR="00822774" w:rsidRDefault="00BA2D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Voordat je een aanvraag doet bij de Stichting moet </w:t>
            </w:r>
            <w:r>
              <w:rPr>
                <w:color w:val="000000"/>
              </w:rPr>
              <w:t>je onderzoeken welk bedrag maximaal kan worden aangevraagd.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Er wordt jaarlijks een bedrag (budget) beschikbaar gesteld door de Steunstichting. Dat bedrag wordt gepubliceerd op de website. 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Aan een activiteit kan maximaal 10% van het voor het betreffende</w:t>
            </w:r>
            <w:r>
              <w:rPr>
                <w:color w:val="000000"/>
              </w:rPr>
              <w:t xml:space="preserve"> jaar beschikbare budget toegekend worden (per organiserende groep)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In dit voorbeeld is het jaarlijkse budget 5000 euro. Het aangevraagde bedrag is te hoog (voor een aanvraag door 1 groep) en de aanvraag zal worden afgekeurd.</w:t>
            </w:r>
          </w:p>
        </w:tc>
      </w:tr>
      <w:tr w:rsidR="00822774" w14:paraId="1E8960A8" w14:textId="77777777">
        <w:trPr>
          <w:trHeight w:val="11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0000002F" w14:textId="77777777" w:rsidR="00822774" w:rsidRDefault="00BA2D7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0" w14:textId="77777777" w:rsidR="00822774" w:rsidRDefault="00BA2D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Ik wil voor mijn </w:t>
            </w:r>
            <w:r>
              <w:rPr>
                <w:color w:val="000000"/>
              </w:rPr>
              <w:t>promotionele activiteit een aanvraag doen. In mijn aanvraag heb ik een bedrag (post) opgenomen voor eventuele schade. Mag dat?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1" w14:textId="667D0749" w:rsidR="00822774" w:rsidRDefault="00BA2D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Aanvragen die betrekking hebben op dekking van rampen</w:t>
            </w:r>
            <w:r w:rsidR="005D4BD8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waartegen de groep zich had kunnen verzekeren</w:t>
            </w:r>
            <w:r w:rsidR="005D4BD8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worden niet </w:t>
            </w:r>
            <w:r w:rsidR="005D4BD8">
              <w:rPr>
                <w:color w:val="000000"/>
              </w:rPr>
              <w:t>toegekend</w:t>
            </w:r>
            <w:r>
              <w:rPr>
                <w:color w:val="000000"/>
              </w:rPr>
              <w:t>.</w:t>
            </w:r>
          </w:p>
        </w:tc>
      </w:tr>
      <w:tr w:rsidR="00822774" w14:paraId="174DCF0C" w14:textId="77777777">
        <w:trPr>
          <w:trHeight w:val="23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00000032" w14:textId="77777777" w:rsidR="00822774" w:rsidRDefault="00BA2D7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3" w14:textId="77777777" w:rsidR="00822774" w:rsidRDefault="00BA2D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We hebben een fantastisch evenement achter de rug. Wanneer ontvangen we de bijdrage van het Steunfonds?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4" w14:textId="448B38E0" w:rsidR="00822774" w:rsidRDefault="00BA2D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u w:val="single"/>
              </w:rPr>
              <w:t>Binnen drie maanden</w:t>
            </w:r>
            <w:r>
              <w:rPr>
                <w:color w:val="000000"/>
              </w:rPr>
              <w:t xml:space="preserve"> na uitvoering van de activiteit moet een volledige financiële afrekening ingediend worden</w:t>
            </w:r>
            <w:r w:rsidR="005D4BD8">
              <w:rPr>
                <w:color w:val="000000"/>
              </w:rPr>
              <w:t xml:space="preserve">. Hier zit </w:t>
            </w:r>
            <w:r>
              <w:rPr>
                <w:color w:val="000000"/>
              </w:rPr>
              <w:t xml:space="preserve">een inhoudelijke beschrijving bij </w:t>
            </w:r>
            <w:r>
              <w:rPr>
                <w:color w:val="000000"/>
              </w:rPr>
              <w:t>van de activiteit (met foto's) voor plaatsing op de website van de Steunstichting</w:t>
            </w:r>
            <w:r w:rsidR="005D4BD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Als bijlage moeten voorbe</w:t>
            </w:r>
            <w:r>
              <w:rPr>
                <w:color w:val="000000"/>
              </w:rPr>
              <w:t>elden van publicaties in (social) media worden bijgesloten.</w:t>
            </w:r>
          </w:p>
        </w:tc>
      </w:tr>
      <w:tr w:rsidR="00822774" w14:paraId="1F0CB3D0" w14:textId="77777777">
        <w:trPr>
          <w:trHeight w:val="1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vAlign w:val="bottom"/>
          </w:tcPr>
          <w:p w14:paraId="00000035" w14:textId="77777777" w:rsidR="00822774" w:rsidRDefault="00BA2D7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6" w14:textId="2C11C25B" w:rsidR="00822774" w:rsidRDefault="00BA2D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Voor  de activiteit die we gaan organiseren willen we in de begroting een bedrag opnemen voor een herinnering die we willen meegeven aan de deelnemers.</w:t>
            </w:r>
            <w:r>
              <w:rPr>
                <w:color w:val="000000"/>
              </w:rPr>
              <w:t xml:space="preserve"> Kan dat?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22E29" w14:textId="4059D81A" w:rsidR="005D4BD8" w:rsidRDefault="00BA2D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Het weggegeven </w:t>
            </w:r>
            <w:r>
              <w:t>v</w:t>
            </w:r>
            <w:r>
              <w:rPr>
                <w:color w:val="000000"/>
              </w:rPr>
              <w:t xml:space="preserve">an </w:t>
            </w:r>
            <w:r w:rsidR="005D4BD8">
              <w:t>cadeau</w:t>
            </w:r>
            <w:r>
              <w:t>tjes</w:t>
            </w:r>
            <w:r>
              <w:rPr>
                <w:color w:val="000000"/>
              </w:rPr>
              <w:t xml:space="preserve"> als herinnering voor de deelnemers van het evenement kan niet worden opgevoerd bij de aanvraag. </w:t>
            </w:r>
          </w:p>
          <w:p w14:paraId="00000037" w14:textId="58D8729F" w:rsidR="00822774" w:rsidRDefault="00BA2D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br/>
              <w:t>Het drukken van flyers als herinnering kan wel worden gedeclareerd.</w:t>
            </w:r>
          </w:p>
        </w:tc>
      </w:tr>
    </w:tbl>
    <w:p w14:paraId="00000038" w14:textId="77777777" w:rsidR="00822774" w:rsidRDefault="00822774"/>
    <w:sectPr w:rsidR="00822774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omy.damen@comprofs.nl" w:date="2024-06-24T20:25:00Z" w:initials="r">
    <w:p w14:paraId="4BC6A5E3" w14:textId="77777777" w:rsidR="00AB133F" w:rsidRDefault="00AB133F" w:rsidP="00AB133F">
      <w:pPr>
        <w:pStyle w:val="CommentText"/>
      </w:pPr>
      <w:r>
        <w:rPr>
          <w:rStyle w:val="CommentReference"/>
        </w:rPr>
        <w:annotationRef/>
      </w:r>
      <w:r>
        <w:t xml:space="preserve">Misschien beschrijven wat dit is? </w:t>
      </w:r>
    </w:p>
  </w:comment>
  <w:comment w:id="1" w:author="Naomi Engelschman" w:date="2024-06-18T11:03:00Z" w:initials="">
    <w:p w14:paraId="00000039" w14:textId="504EFB60" w:rsidR="00822774" w:rsidRDefault="00BA2D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Is mij nog steeds </w:t>
      </w:r>
      <w:r>
        <w:rPr>
          <w:rFonts w:ascii="Arial" w:eastAsia="Arial" w:hAnsi="Arial" w:cs="Arial"/>
          <w:color w:val="000000"/>
        </w:rPr>
        <w:t>onduidelijk. Als eigen leden welkom zijn en dit feest ieder jaar gegeven wordt, is het dan niet alsnog iets dat uit het reguliere budget behoort te komen?</w:t>
      </w:r>
    </w:p>
  </w:comment>
  <w:comment w:id="2" w:author="Paul Breedveld" w:date="2024-06-20T12:00:00Z" w:initials="">
    <w:p w14:paraId="0000003A" w14:textId="77777777" w:rsidR="00822774" w:rsidRDefault="00BA2D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Deze activiteit heeft als primair doel: promotie van scouting / leden werven. </w:t>
      </w:r>
    </w:p>
    <w:p w14:paraId="0000003B" w14:textId="77777777" w:rsidR="00822774" w:rsidRDefault="00BA2D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Daarbij toont de veren</w:t>
      </w:r>
      <w:r>
        <w:rPr>
          <w:rFonts w:ascii="Arial" w:eastAsia="Arial" w:hAnsi="Arial" w:cs="Arial"/>
          <w:color w:val="000000"/>
        </w:rPr>
        <w:t>iging zich ‘naar buiten’. Eigen leden doen activiteiten met niet leden.  Ieder jaar zal opnieuw een aanvraag moeten worden gedaan.</w:t>
      </w:r>
    </w:p>
    <w:p w14:paraId="0000003C" w14:textId="77777777" w:rsidR="00822774" w:rsidRDefault="008227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3D" w14:textId="77777777" w:rsidR="00822774" w:rsidRDefault="00BA2D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Bij (te) veel aanvragen zal een gekeken worden of een aanvrager in het verleden vaker is beloond met een bijdrage.  Er kan o</w:t>
      </w:r>
      <w:r>
        <w:rPr>
          <w:rFonts w:ascii="Arial" w:eastAsia="Arial" w:hAnsi="Arial" w:cs="Arial"/>
          <w:color w:val="000000"/>
        </w:rPr>
        <w:t>p basis daarvan een afweging worden gemaakt welke aanvraag gehonoreerd zal worden</w:t>
      </w:r>
    </w:p>
  </w:comment>
  <w:comment w:id="3" w:author="romy.damen@comprofs.nl" w:date="2024-06-24T20:29:00Z" w:initials="r">
    <w:p w14:paraId="07967845" w14:textId="77777777" w:rsidR="00AB133F" w:rsidRDefault="00AB133F" w:rsidP="00AB133F">
      <w:pPr>
        <w:pStyle w:val="CommentText"/>
      </w:pPr>
      <w:r>
        <w:rPr>
          <w:rStyle w:val="CommentReference"/>
        </w:rPr>
        <w:annotationRef/>
      </w:r>
      <w:r>
        <w:t>Ik had de beantwoording omgedraaid. Ja, als het voldoet aan dit...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C6A5E3" w15:done="1"/>
  <w15:commentEx w15:paraId="00000039" w15:done="1"/>
  <w15:commentEx w15:paraId="0000003D" w15:paraIdParent="00000039" w15:done="1"/>
  <w15:commentEx w15:paraId="0796784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E322AB1" w16cex:dateUtc="2024-06-24T18:25:00Z"/>
  <w16cex:commentExtensible w16cex:durableId="1000FA94" w16cex:dateUtc="2024-06-2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C6A5E3" w16cid:durableId="1E322AB1"/>
  <w16cid:commentId w16cid:paraId="00000039" w16cid:durableId="19172B6D"/>
  <w16cid:commentId w16cid:paraId="0000003D" w16cid:durableId="22A8F27C"/>
  <w16cid:commentId w16cid:paraId="07967845" w16cid:durableId="1000FA9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my.damen@comprofs.nl">
    <w15:presenceInfo w15:providerId="AD" w15:userId="S::romy.damen@comprofs.nl::cf5267f6-df3d-4abb-9c11-80ea2eefac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74"/>
    <w:rsid w:val="00324CE8"/>
    <w:rsid w:val="004F63F4"/>
    <w:rsid w:val="005A4C11"/>
    <w:rsid w:val="005D4BD8"/>
    <w:rsid w:val="00822774"/>
    <w:rsid w:val="00AB133F"/>
    <w:rsid w:val="00BA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9DCE4"/>
  <w15:docId w15:val="{BEEE0DA9-1A9E-444B-978F-C567B5C7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A4C1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3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dK9XXFH6mC5DV1E6WL0TNlnBDA==">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1213</Words>
  <Characters>6675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Breedveld, Paul</dc:creator>
  <cp:lastModifiedBy>Breedveld, Paul</cp:lastModifiedBy>
  <cp:revision>2</cp:revision>
  <dcterms:created xsi:type="dcterms:W3CDTF">2024-07-04T08:33:00Z</dcterms:created>
  <dcterms:modified xsi:type="dcterms:W3CDTF">2024-07-04T08:33:00Z</dcterms:modified>
</cp:coreProperties>
</file>